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585E" w14:textId="01F594DE" w:rsidR="00A65CD6" w:rsidRDefault="00844251" w:rsidP="0006670F">
      <w:pPr>
        <w:jc w:val="center"/>
        <w:rPr>
          <w:rFonts w:ascii="ITC Franklin Gothic Std Book Co" w:hAnsi="ITC Franklin Gothic Std Book Co"/>
          <w:b/>
          <w:sz w:val="21"/>
          <w:szCs w:val="22"/>
          <w:u w:val="single"/>
        </w:rPr>
      </w:pPr>
      <w:r>
        <w:rPr>
          <w:noProof/>
        </w:rPr>
        <w:drawing>
          <wp:inline distT="0" distB="0" distL="0" distR="0" wp14:anchorId="455CA98B" wp14:editId="0EE10960">
            <wp:extent cx="2171700" cy="1005840"/>
            <wp:effectExtent l="0" t="0" r="0" b="3810"/>
            <wp:docPr id="3" name="Picture 3" descr="A picture containing text, bottl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ttle, sign&#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005840"/>
                    </a:xfrm>
                    <a:prstGeom prst="rect">
                      <a:avLst/>
                    </a:prstGeom>
                    <a:noFill/>
                  </pic:spPr>
                </pic:pic>
              </a:graphicData>
            </a:graphic>
          </wp:inline>
        </w:drawing>
      </w:r>
    </w:p>
    <w:p w14:paraId="3403CC98" w14:textId="77777777" w:rsidR="00844251" w:rsidRDefault="00844251" w:rsidP="0006670F">
      <w:pPr>
        <w:jc w:val="center"/>
        <w:rPr>
          <w:rFonts w:ascii="ITC Franklin Gothic Std Book Co" w:hAnsi="ITC Franklin Gothic Std Book Co"/>
          <w:b/>
          <w:sz w:val="21"/>
          <w:szCs w:val="22"/>
          <w:u w:val="single"/>
        </w:rPr>
      </w:pPr>
    </w:p>
    <w:p w14:paraId="4B7F1079" w14:textId="77777777" w:rsidR="00A65CD6" w:rsidRDefault="00A65CD6" w:rsidP="00373BFB">
      <w:pPr>
        <w:rPr>
          <w:rFonts w:ascii="ITC Franklin Gothic Std Book Co" w:hAnsi="ITC Franklin Gothic Std Book Co"/>
          <w:b/>
          <w:sz w:val="21"/>
          <w:szCs w:val="22"/>
          <w:u w:val="single"/>
        </w:rPr>
      </w:pPr>
    </w:p>
    <w:p w14:paraId="79308CCE" w14:textId="7819C293" w:rsidR="0006670F" w:rsidRPr="004F1167" w:rsidRDefault="00350B63" w:rsidP="0006670F">
      <w:pPr>
        <w:jc w:val="center"/>
        <w:rPr>
          <w:rFonts w:ascii="Arial" w:hAnsi="Arial" w:cs="Arial"/>
          <w:b/>
          <w:u w:val="single"/>
        </w:rPr>
      </w:pPr>
      <w:r>
        <w:rPr>
          <w:rFonts w:ascii="Arial" w:hAnsi="Arial" w:cs="Arial"/>
          <w:b/>
          <w:u w:val="single"/>
        </w:rPr>
        <w:t>THE</w:t>
      </w:r>
      <w:r w:rsidR="005161E4" w:rsidRPr="004F1167">
        <w:rPr>
          <w:rFonts w:ascii="Arial" w:hAnsi="Arial" w:cs="Arial"/>
          <w:b/>
          <w:u w:val="single"/>
        </w:rPr>
        <w:t xml:space="preserve"> </w:t>
      </w:r>
      <w:r w:rsidR="00305926">
        <w:rPr>
          <w:rFonts w:ascii="Arial" w:hAnsi="Arial" w:cs="Arial"/>
          <w:b/>
          <w:u w:val="single"/>
        </w:rPr>
        <w:t>GALLERI CLASSIC</w:t>
      </w:r>
      <w:r w:rsidR="00AC63FA" w:rsidRPr="004F1167">
        <w:rPr>
          <w:rFonts w:ascii="Arial" w:hAnsi="Arial" w:cs="Arial"/>
          <w:b/>
          <w:u w:val="single"/>
        </w:rPr>
        <w:t xml:space="preserve"> </w:t>
      </w:r>
      <w:r w:rsidR="0006670F" w:rsidRPr="004F1167">
        <w:rPr>
          <w:rFonts w:ascii="Arial" w:hAnsi="Arial" w:cs="Arial"/>
          <w:b/>
          <w:u w:val="single"/>
        </w:rPr>
        <w:t>MEDIA CREDENTIAL APPLICATION INSTRUCTIONS</w:t>
      </w:r>
    </w:p>
    <w:p w14:paraId="5696A30F" w14:textId="77777777" w:rsidR="0006670F" w:rsidRPr="004F1167" w:rsidRDefault="0006670F" w:rsidP="0006670F">
      <w:pPr>
        <w:rPr>
          <w:rFonts w:ascii="Arial" w:hAnsi="Arial" w:cs="Arial"/>
          <w:b/>
        </w:rPr>
      </w:pPr>
    </w:p>
    <w:p w14:paraId="2230247E" w14:textId="59488EEB" w:rsidR="00256A6C" w:rsidRDefault="00350B63" w:rsidP="0006670F">
      <w:pPr>
        <w:rPr>
          <w:rFonts w:ascii="Arial" w:hAnsi="Arial" w:cs="Arial"/>
        </w:rPr>
      </w:pPr>
      <w:r>
        <w:rPr>
          <w:rFonts w:ascii="Arial" w:hAnsi="Arial" w:cs="Arial"/>
        </w:rPr>
        <w:t>Working media members representing editorial news media organizations can now apply for a media credential to the PGA TOUR</w:t>
      </w:r>
      <w:r w:rsidR="00FC7856">
        <w:rPr>
          <w:rFonts w:ascii="Arial" w:hAnsi="Arial" w:cs="Arial"/>
        </w:rPr>
        <w:t xml:space="preserve"> Champions</w:t>
      </w:r>
      <w:r>
        <w:rPr>
          <w:rFonts w:ascii="Arial" w:hAnsi="Arial" w:cs="Arial"/>
        </w:rPr>
        <w:t xml:space="preserve">’ The </w:t>
      </w:r>
      <w:r w:rsidR="00FC7856">
        <w:rPr>
          <w:rFonts w:ascii="Arial" w:hAnsi="Arial" w:cs="Arial"/>
        </w:rPr>
        <w:t>Galleri Classic</w:t>
      </w:r>
      <w:r w:rsidR="00B32618" w:rsidRPr="004F1167">
        <w:rPr>
          <w:rFonts w:ascii="Arial" w:hAnsi="Arial" w:cs="Arial"/>
        </w:rPr>
        <w:t xml:space="preserve"> </w:t>
      </w:r>
      <w:r w:rsidR="0006670F" w:rsidRPr="004F1167">
        <w:rPr>
          <w:rFonts w:ascii="Arial" w:hAnsi="Arial" w:cs="Arial"/>
        </w:rPr>
        <w:t xml:space="preserve">– </w:t>
      </w:r>
      <w:r w:rsidR="00FC7856">
        <w:rPr>
          <w:rFonts w:ascii="Arial" w:hAnsi="Arial" w:cs="Arial"/>
        </w:rPr>
        <w:t>M</w:t>
      </w:r>
      <w:r w:rsidR="00256A6C" w:rsidRPr="004F1167">
        <w:rPr>
          <w:rFonts w:ascii="Arial" w:hAnsi="Arial" w:cs="Arial"/>
        </w:rPr>
        <w:t>a</w:t>
      </w:r>
      <w:r w:rsidR="00FC7856">
        <w:rPr>
          <w:rFonts w:ascii="Arial" w:hAnsi="Arial" w:cs="Arial"/>
        </w:rPr>
        <w:t>rch</w:t>
      </w:r>
      <w:r w:rsidR="00256A6C" w:rsidRPr="004F1167">
        <w:rPr>
          <w:rFonts w:ascii="Arial" w:hAnsi="Arial" w:cs="Arial"/>
        </w:rPr>
        <w:t xml:space="preserve"> </w:t>
      </w:r>
      <w:r w:rsidR="00FC7856">
        <w:rPr>
          <w:rFonts w:ascii="Arial" w:hAnsi="Arial" w:cs="Arial"/>
        </w:rPr>
        <w:t>20</w:t>
      </w:r>
      <w:r w:rsidR="00AC63FA" w:rsidRPr="004F1167">
        <w:rPr>
          <w:rFonts w:ascii="Arial" w:hAnsi="Arial" w:cs="Arial"/>
        </w:rPr>
        <w:t>-</w:t>
      </w:r>
      <w:r w:rsidR="00285EDC" w:rsidRPr="004F1167">
        <w:rPr>
          <w:rFonts w:ascii="Arial" w:hAnsi="Arial" w:cs="Arial"/>
        </w:rPr>
        <w:t>2</w:t>
      </w:r>
      <w:r w:rsidR="00FC7856">
        <w:rPr>
          <w:rFonts w:ascii="Arial" w:hAnsi="Arial" w:cs="Arial"/>
        </w:rPr>
        <w:t>6</w:t>
      </w:r>
      <w:r w:rsidR="00AC63FA" w:rsidRPr="004F1167">
        <w:rPr>
          <w:rFonts w:ascii="Arial" w:hAnsi="Arial" w:cs="Arial"/>
        </w:rPr>
        <w:t>, 202</w:t>
      </w:r>
      <w:r w:rsidR="00AA7FC4">
        <w:rPr>
          <w:rFonts w:ascii="Arial" w:hAnsi="Arial" w:cs="Arial"/>
        </w:rPr>
        <w:t>3</w:t>
      </w:r>
      <w:r w:rsidR="00256A6C" w:rsidRPr="004F1167">
        <w:rPr>
          <w:rFonts w:ascii="Arial" w:hAnsi="Arial" w:cs="Arial"/>
        </w:rPr>
        <w:t xml:space="preserve"> </w:t>
      </w:r>
      <w:r w:rsidR="001056EF">
        <w:rPr>
          <w:rFonts w:ascii="Arial" w:hAnsi="Arial" w:cs="Arial"/>
        </w:rPr>
        <w:t>on</w:t>
      </w:r>
      <w:r w:rsidR="00256A6C" w:rsidRPr="004F1167">
        <w:rPr>
          <w:rFonts w:ascii="Arial" w:hAnsi="Arial" w:cs="Arial"/>
        </w:rPr>
        <w:t xml:space="preserve"> t</w:t>
      </w:r>
      <w:r w:rsidR="00A65CD6" w:rsidRPr="004F1167">
        <w:rPr>
          <w:rFonts w:ascii="Arial" w:hAnsi="Arial" w:cs="Arial"/>
        </w:rPr>
        <w:t xml:space="preserve">he </w:t>
      </w:r>
      <w:r w:rsidR="00FC7856">
        <w:rPr>
          <w:rFonts w:ascii="Arial" w:hAnsi="Arial" w:cs="Arial"/>
        </w:rPr>
        <w:t>Dinah Shore</w:t>
      </w:r>
      <w:r w:rsidR="002F1A96" w:rsidRPr="004F1167">
        <w:rPr>
          <w:rFonts w:ascii="Arial" w:hAnsi="Arial" w:cs="Arial"/>
        </w:rPr>
        <w:t xml:space="preserve"> Tournament Course</w:t>
      </w:r>
      <w:r w:rsidR="00A65CD6" w:rsidRPr="004F1167">
        <w:rPr>
          <w:rFonts w:ascii="Arial" w:hAnsi="Arial" w:cs="Arial"/>
        </w:rPr>
        <w:t xml:space="preserve"> at </w:t>
      </w:r>
      <w:r w:rsidR="00FC7856">
        <w:rPr>
          <w:rFonts w:ascii="Arial" w:hAnsi="Arial" w:cs="Arial"/>
        </w:rPr>
        <w:t>Mission Hills</w:t>
      </w:r>
      <w:r w:rsidR="00A65CD6" w:rsidRPr="004F1167">
        <w:rPr>
          <w:rFonts w:ascii="Arial" w:hAnsi="Arial" w:cs="Arial"/>
        </w:rPr>
        <w:t xml:space="preserve"> Country Club in</w:t>
      </w:r>
      <w:r w:rsidR="00FC7856">
        <w:rPr>
          <w:rFonts w:ascii="Arial" w:hAnsi="Arial" w:cs="Arial"/>
        </w:rPr>
        <w:t xml:space="preserve"> Rancho Mirage</w:t>
      </w:r>
      <w:r w:rsidR="00A65CD6" w:rsidRPr="004F1167">
        <w:rPr>
          <w:rFonts w:ascii="Arial" w:hAnsi="Arial" w:cs="Arial"/>
        </w:rPr>
        <w:t>, Calif</w:t>
      </w:r>
      <w:r w:rsidR="0006670F" w:rsidRPr="004F1167">
        <w:rPr>
          <w:rFonts w:ascii="Arial" w:hAnsi="Arial" w:cs="Arial"/>
        </w:rPr>
        <w:t xml:space="preserve">. – at </w:t>
      </w:r>
      <w:hyperlink r:id="rId12" w:history="1">
        <w:r w:rsidR="00887096" w:rsidRPr="00401FC2">
          <w:rPr>
            <w:rStyle w:val="Hyperlink"/>
            <w:rFonts w:ascii="Arial" w:hAnsi="Arial" w:cs="Arial"/>
          </w:rPr>
          <w:t>https://mediacredentials.pgatourhq.com</w:t>
        </w:r>
      </w:hyperlink>
      <w:r w:rsidR="0006670F" w:rsidRPr="001728A7">
        <w:rPr>
          <w:rFonts w:ascii="Arial" w:hAnsi="Arial" w:cs="Arial"/>
        </w:rPr>
        <w:t>.</w:t>
      </w:r>
    </w:p>
    <w:p w14:paraId="65108248" w14:textId="77777777" w:rsidR="00256A6C" w:rsidRPr="004F1167" w:rsidRDefault="00256A6C" w:rsidP="0006670F">
      <w:pPr>
        <w:rPr>
          <w:rFonts w:ascii="Arial" w:hAnsi="Arial" w:cs="Arial"/>
        </w:rPr>
      </w:pPr>
    </w:p>
    <w:p w14:paraId="5D5E6D6F" w14:textId="48358CFF" w:rsidR="00256A6C" w:rsidRPr="004F1167" w:rsidRDefault="0006670F" w:rsidP="00256A6C">
      <w:pPr>
        <w:rPr>
          <w:rFonts w:ascii="Arial" w:hAnsi="Arial" w:cs="Arial"/>
        </w:rPr>
      </w:pPr>
      <w:r w:rsidRPr="004F1167">
        <w:rPr>
          <w:rFonts w:ascii="Arial" w:hAnsi="Arial" w:cs="Arial"/>
          <w:b/>
        </w:rPr>
        <w:t>The deadline to submit media cred</w:t>
      </w:r>
      <w:r w:rsidR="00256A6C" w:rsidRPr="004F1167">
        <w:rPr>
          <w:rFonts w:ascii="Arial" w:hAnsi="Arial" w:cs="Arial"/>
          <w:b/>
        </w:rPr>
        <w:t xml:space="preserve">ential </w:t>
      </w:r>
      <w:r w:rsidR="00AC63FA" w:rsidRPr="004F1167">
        <w:rPr>
          <w:rFonts w:ascii="Arial" w:hAnsi="Arial" w:cs="Arial"/>
          <w:b/>
        </w:rPr>
        <w:t xml:space="preserve">applications is </w:t>
      </w:r>
      <w:r w:rsidR="00C05B7E">
        <w:rPr>
          <w:rFonts w:ascii="Arial" w:hAnsi="Arial" w:cs="Arial"/>
          <w:b/>
        </w:rPr>
        <w:t xml:space="preserve">Wednesday, </w:t>
      </w:r>
      <w:r w:rsidR="001056EF">
        <w:rPr>
          <w:rFonts w:ascii="Arial" w:hAnsi="Arial" w:cs="Arial"/>
          <w:b/>
        </w:rPr>
        <w:t>March</w:t>
      </w:r>
      <w:r w:rsidR="00AC63FA" w:rsidRPr="004F1167">
        <w:rPr>
          <w:rFonts w:ascii="Arial" w:hAnsi="Arial" w:cs="Arial"/>
          <w:b/>
        </w:rPr>
        <w:t xml:space="preserve"> </w:t>
      </w:r>
      <w:r w:rsidR="00234922" w:rsidRPr="004F1167">
        <w:rPr>
          <w:rFonts w:ascii="Arial" w:hAnsi="Arial" w:cs="Arial"/>
          <w:b/>
        </w:rPr>
        <w:t>1</w:t>
      </w:r>
      <w:r w:rsidR="001056EF">
        <w:rPr>
          <w:rFonts w:ascii="Arial" w:hAnsi="Arial" w:cs="Arial"/>
          <w:b/>
        </w:rPr>
        <w:t>5</w:t>
      </w:r>
      <w:r w:rsidRPr="004F1167">
        <w:rPr>
          <w:rFonts w:ascii="Arial" w:hAnsi="Arial" w:cs="Arial"/>
          <w:b/>
        </w:rPr>
        <w:t>.</w:t>
      </w:r>
      <w:r w:rsidR="009D2BFF">
        <w:rPr>
          <w:rFonts w:ascii="Arial" w:hAnsi="Arial" w:cs="Arial"/>
        </w:rPr>
        <w:t xml:space="preserve"> </w:t>
      </w:r>
      <w:r w:rsidR="00E53EBA">
        <w:rPr>
          <w:rFonts w:ascii="Arial" w:hAnsi="Arial" w:cs="Arial"/>
        </w:rPr>
        <w:t>E</w:t>
      </w:r>
      <w:r w:rsidR="00FE48F9" w:rsidRPr="004F1167">
        <w:rPr>
          <w:rFonts w:ascii="Arial" w:hAnsi="Arial" w:cs="Arial"/>
        </w:rPr>
        <w:t xml:space="preserve">ach </w:t>
      </w:r>
      <w:r w:rsidR="00256A6C" w:rsidRPr="004F1167">
        <w:rPr>
          <w:rFonts w:ascii="Arial" w:hAnsi="Arial" w:cs="Arial"/>
        </w:rPr>
        <w:t xml:space="preserve">media outlet </w:t>
      </w:r>
      <w:r w:rsidR="00E53EBA">
        <w:rPr>
          <w:rFonts w:ascii="Arial" w:hAnsi="Arial" w:cs="Arial"/>
        </w:rPr>
        <w:t xml:space="preserve">should </w:t>
      </w:r>
      <w:r w:rsidR="00256A6C" w:rsidRPr="004F1167">
        <w:rPr>
          <w:rFonts w:ascii="Arial" w:hAnsi="Arial" w:cs="Arial"/>
        </w:rPr>
        <w:t>submit</w:t>
      </w:r>
      <w:r w:rsidR="00E53EBA">
        <w:rPr>
          <w:rFonts w:ascii="Arial" w:hAnsi="Arial" w:cs="Arial"/>
        </w:rPr>
        <w:t xml:space="preserve"> </w:t>
      </w:r>
      <w:r w:rsidR="00256A6C" w:rsidRPr="004F1167">
        <w:rPr>
          <w:rFonts w:ascii="Arial" w:hAnsi="Arial" w:cs="Arial"/>
        </w:rPr>
        <w:t xml:space="preserve">one application for </w:t>
      </w:r>
      <w:proofErr w:type="gramStart"/>
      <w:r w:rsidR="00256A6C" w:rsidRPr="004F1167">
        <w:rPr>
          <w:rFonts w:ascii="Arial" w:hAnsi="Arial" w:cs="Arial"/>
        </w:rPr>
        <w:t xml:space="preserve">all </w:t>
      </w:r>
      <w:r w:rsidR="00FE48F9" w:rsidRPr="004F1167">
        <w:rPr>
          <w:rFonts w:ascii="Arial" w:hAnsi="Arial" w:cs="Arial"/>
        </w:rPr>
        <w:t>of</w:t>
      </w:r>
      <w:proofErr w:type="gramEnd"/>
      <w:r w:rsidR="00FE48F9" w:rsidRPr="004F1167">
        <w:rPr>
          <w:rFonts w:ascii="Arial" w:hAnsi="Arial" w:cs="Arial"/>
        </w:rPr>
        <w:t xml:space="preserve"> its </w:t>
      </w:r>
      <w:r w:rsidR="00256A6C" w:rsidRPr="004F1167">
        <w:rPr>
          <w:rFonts w:ascii="Arial" w:hAnsi="Arial" w:cs="Arial"/>
        </w:rPr>
        <w:t>staff members intending to c</w:t>
      </w:r>
      <w:r w:rsidR="00AC63FA" w:rsidRPr="004F1167">
        <w:rPr>
          <w:rFonts w:ascii="Arial" w:hAnsi="Arial" w:cs="Arial"/>
        </w:rPr>
        <w:t xml:space="preserve">over The </w:t>
      </w:r>
      <w:r w:rsidR="001056EF">
        <w:rPr>
          <w:rFonts w:ascii="Arial" w:hAnsi="Arial" w:cs="Arial"/>
        </w:rPr>
        <w:t>Galleri Classic</w:t>
      </w:r>
    </w:p>
    <w:p w14:paraId="1771230F" w14:textId="77777777" w:rsidR="00AA7FC4" w:rsidRDefault="00AA7FC4" w:rsidP="00AA7FC4">
      <w:pPr>
        <w:rPr>
          <w:rFonts w:ascii="Arial" w:hAnsi="Arial" w:cs="Arial"/>
        </w:rPr>
      </w:pPr>
    </w:p>
    <w:p w14:paraId="6A5AA99F" w14:textId="3FC09DD4" w:rsidR="00AA7FC4" w:rsidRPr="008D1781" w:rsidRDefault="00AA7FC4" w:rsidP="00AA7FC4">
      <w:pPr>
        <w:rPr>
          <w:rFonts w:ascii="Arial" w:hAnsi="Arial" w:cs="Arial"/>
        </w:rPr>
      </w:pPr>
      <w:proofErr w:type="gramStart"/>
      <w:r w:rsidRPr="16CBAD6A">
        <w:rPr>
          <w:rFonts w:ascii="Arial" w:hAnsi="Arial" w:cs="Arial"/>
        </w:rPr>
        <w:t>In order to</w:t>
      </w:r>
      <w:proofErr w:type="gramEnd"/>
      <w:r w:rsidRPr="16CBAD6A">
        <w:rPr>
          <w:rFonts w:ascii="Arial" w:hAnsi="Arial" w:cs="Arial"/>
        </w:rPr>
        <w:t xml:space="preserve"> be considered for accreditation to</w:t>
      </w:r>
      <w:r>
        <w:rPr>
          <w:rFonts w:ascii="Arial" w:hAnsi="Arial" w:cs="Arial"/>
        </w:rPr>
        <w:t xml:space="preserve"> The </w:t>
      </w:r>
      <w:r w:rsidR="001056EF">
        <w:rPr>
          <w:rFonts w:ascii="Arial" w:hAnsi="Arial" w:cs="Arial"/>
        </w:rPr>
        <w:t>Galleri Classic</w:t>
      </w:r>
      <w:r w:rsidRPr="16CBAD6A">
        <w:rPr>
          <w:rFonts w:ascii="Arial" w:hAnsi="Arial" w:cs="Arial"/>
        </w:rPr>
        <w:t xml:space="preserve">, </w:t>
      </w:r>
      <w:r w:rsidR="006F69BF">
        <w:rPr>
          <w:rFonts w:ascii="Arial" w:hAnsi="Arial" w:cs="Arial"/>
        </w:rPr>
        <w:t xml:space="preserve">each </w:t>
      </w:r>
      <w:r w:rsidRPr="16CBAD6A">
        <w:rPr>
          <w:rFonts w:ascii="Arial" w:hAnsi="Arial" w:cs="Arial"/>
        </w:rPr>
        <w:t>media member listed on an application must be on a working assignment with the intent to produce or publish original editorial content before, during or immediately after the tournament on air, in print, or online o</w:t>
      </w:r>
      <w:r w:rsidR="00AD557F">
        <w:rPr>
          <w:rFonts w:ascii="Arial" w:hAnsi="Arial" w:cs="Arial"/>
        </w:rPr>
        <w:t>n behalf of</w:t>
      </w:r>
      <w:r w:rsidRPr="16CBAD6A">
        <w:rPr>
          <w:rFonts w:ascii="Arial" w:hAnsi="Arial" w:cs="Arial"/>
        </w:rPr>
        <w:t xml:space="preserve"> a credible</w:t>
      </w:r>
      <w:r w:rsidR="00AD557F">
        <w:rPr>
          <w:rFonts w:ascii="Arial" w:hAnsi="Arial" w:cs="Arial"/>
        </w:rPr>
        <w:t xml:space="preserve"> e</w:t>
      </w:r>
      <w:r w:rsidRPr="16CBAD6A">
        <w:rPr>
          <w:rFonts w:ascii="Arial" w:hAnsi="Arial" w:cs="Arial"/>
        </w:rPr>
        <w:t>d</w:t>
      </w:r>
      <w:r w:rsidR="00AD557F">
        <w:rPr>
          <w:rFonts w:ascii="Arial" w:hAnsi="Arial" w:cs="Arial"/>
        </w:rPr>
        <w:t>itorial</w:t>
      </w:r>
      <w:r w:rsidRPr="16CBAD6A">
        <w:rPr>
          <w:rFonts w:ascii="Arial" w:hAnsi="Arial" w:cs="Arial"/>
        </w:rPr>
        <w:t xml:space="preserve"> news </w:t>
      </w:r>
      <w:r w:rsidR="00AD557F">
        <w:rPr>
          <w:rFonts w:ascii="Arial" w:hAnsi="Arial" w:cs="Arial"/>
        </w:rPr>
        <w:t>outlet</w:t>
      </w:r>
      <w:r w:rsidRPr="16CBAD6A">
        <w:rPr>
          <w:rFonts w:ascii="Arial" w:hAnsi="Arial" w:cs="Arial"/>
        </w:rPr>
        <w:t xml:space="preserve">. </w:t>
      </w:r>
      <w:r>
        <w:rPr>
          <w:rFonts w:ascii="Arial" w:hAnsi="Arial" w:cs="Arial"/>
        </w:rPr>
        <w:t xml:space="preserve">The </w:t>
      </w:r>
      <w:r w:rsidR="001056EF">
        <w:rPr>
          <w:rFonts w:ascii="Arial" w:hAnsi="Arial" w:cs="Arial"/>
        </w:rPr>
        <w:t>Galleri Classic</w:t>
      </w:r>
      <w:r w:rsidR="001056EF" w:rsidRPr="16CBAD6A">
        <w:rPr>
          <w:rFonts w:ascii="Arial" w:hAnsi="Arial" w:cs="Arial"/>
        </w:rPr>
        <w:t xml:space="preserve"> </w:t>
      </w:r>
      <w:r w:rsidRPr="16CBAD6A">
        <w:rPr>
          <w:rFonts w:ascii="Arial" w:hAnsi="Arial" w:cs="Arial"/>
        </w:rPr>
        <w:t>media credentials will not be granted to employees of media organizations otherwise.</w:t>
      </w:r>
    </w:p>
    <w:p w14:paraId="332A3B4A" w14:textId="77777777" w:rsidR="00AA7FC4" w:rsidRDefault="00AA7FC4" w:rsidP="00AA7FC4">
      <w:pPr>
        <w:rPr>
          <w:rFonts w:ascii="Arial" w:hAnsi="Arial" w:cs="Arial"/>
        </w:rPr>
      </w:pPr>
    </w:p>
    <w:p w14:paraId="3FEF3E38" w14:textId="4B21C227" w:rsidR="00AA7FC4" w:rsidRDefault="00AA7FC4" w:rsidP="00AA7FC4">
      <w:pPr>
        <w:ind w:left="720" w:hanging="720"/>
        <w:rPr>
          <w:rFonts w:ascii="Arial" w:hAnsi="Arial" w:cs="Arial"/>
        </w:rPr>
      </w:pPr>
      <w:r>
        <w:rPr>
          <w:rFonts w:ascii="Arial" w:hAnsi="Arial" w:cs="Arial"/>
        </w:rPr>
        <w:t xml:space="preserve">Media members intending to attend The </w:t>
      </w:r>
      <w:r w:rsidR="001056EF">
        <w:rPr>
          <w:rFonts w:ascii="Arial" w:hAnsi="Arial" w:cs="Arial"/>
        </w:rPr>
        <w:t xml:space="preserve">Galleri Classic </w:t>
      </w:r>
      <w:r>
        <w:rPr>
          <w:rFonts w:ascii="Arial" w:hAnsi="Arial" w:cs="Arial"/>
        </w:rPr>
        <w:t>with the sole purpose of publishin</w:t>
      </w:r>
      <w:r w:rsidR="00A26E6C">
        <w:rPr>
          <w:rFonts w:ascii="Arial" w:hAnsi="Arial" w:cs="Arial"/>
        </w:rPr>
        <w:t>g</w:t>
      </w:r>
    </w:p>
    <w:p w14:paraId="76314964" w14:textId="439B82A1" w:rsidR="00AA7FC4" w:rsidRDefault="00AA7FC4" w:rsidP="00AA7FC4">
      <w:pPr>
        <w:ind w:left="720" w:hanging="720"/>
        <w:rPr>
          <w:rFonts w:ascii="Arial" w:hAnsi="Arial" w:cs="Arial"/>
        </w:rPr>
      </w:pPr>
      <w:r>
        <w:rPr>
          <w:rFonts w:ascii="Arial" w:hAnsi="Arial" w:cs="Arial"/>
        </w:rPr>
        <w:t>content on social media platforms do not qualify for media accreditation and will not be considered.</w:t>
      </w:r>
    </w:p>
    <w:p w14:paraId="5BD9746B" w14:textId="77777777" w:rsidR="00AA7FC4" w:rsidRDefault="00AA7FC4" w:rsidP="00AA7FC4">
      <w:pPr>
        <w:rPr>
          <w:rFonts w:ascii="Arial" w:hAnsi="Arial" w:cs="Arial"/>
        </w:rPr>
      </w:pPr>
    </w:p>
    <w:p w14:paraId="405406B6" w14:textId="77777777" w:rsidR="00AA7FC4" w:rsidRPr="008D1781" w:rsidRDefault="00AA7FC4" w:rsidP="00AA7FC4">
      <w:pPr>
        <w:rPr>
          <w:rFonts w:ascii="Arial" w:hAnsi="Arial" w:cs="Arial"/>
        </w:rPr>
      </w:pPr>
      <w:r>
        <w:rPr>
          <w:rFonts w:ascii="Arial" w:hAnsi="Arial" w:cs="Arial"/>
        </w:rPr>
        <w:t>Those working on a freelance/</w:t>
      </w:r>
      <w:r w:rsidRPr="008D1781">
        <w:rPr>
          <w:rFonts w:ascii="Arial" w:hAnsi="Arial" w:cs="Arial"/>
        </w:rPr>
        <w:t xml:space="preserve">contract basis cannot </w:t>
      </w:r>
      <w:r>
        <w:rPr>
          <w:rFonts w:ascii="Arial" w:hAnsi="Arial" w:cs="Arial"/>
        </w:rPr>
        <w:t xml:space="preserve">directly </w:t>
      </w:r>
      <w:r w:rsidRPr="008D1781">
        <w:rPr>
          <w:rFonts w:ascii="Arial" w:hAnsi="Arial" w:cs="Arial"/>
        </w:rPr>
        <w:t xml:space="preserve">apply </w:t>
      </w:r>
      <w:r>
        <w:rPr>
          <w:rFonts w:ascii="Arial" w:hAnsi="Arial" w:cs="Arial"/>
        </w:rPr>
        <w:t>for a media credential. A</w:t>
      </w:r>
      <w:r w:rsidRPr="008D1781">
        <w:rPr>
          <w:rFonts w:ascii="Arial" w:hAnsi="Arial" w:cs="Arial"/>
        </w:rPr>
        <w:t xml:space="preserve">n assigning editor from the hiring media outlet </w:t>
      </w:r>
      <w:r>
        <w:rPr>
          <w:rFonts w:ascii="Arial" w:hAnsi="Arial" w:cs="Arial"/>
        </w:rPr>
        <w:t xml:space="preserve">must </w:t>
      </w:r>
      <w:r w:rsidRPr="008D1781">
        <w:rPr>
          <w:rFonts w:ascii="Arial" w:hAnsi="Arial" w:cs="Arial"/>
        </w:rPr>
        <w:t>submit</w:t>
      </w:r>
      <w:r>
        <w:rPr>
          <w:rFonts w:ascii="Arial" w:hAnsi="Arial" w:cs="Arial"/>
        </w:rPr>
        <w:t xml:space="preserve"> the media credential request</w:t>
      </w:r>
      <w:r w:rsidRPr="008D1781">
        <w:rPr>
          <w:rFonts w:ascii="Arial" w:hAnsi="Arial" w:cs="Arial"/>
        </w:rPr>
        <w:t xml:space="preserve"> on their behalf.</w:t>
      </w:r>
    </w:p>
    <w:p w14:paraId="729245C9" w14:textId="77777777" w:rsidR="00AA7FC4" w:rsidRPr="008D1781" w:rsidRDefault="00AA7FC4" w:rsidP="00AA7FC4">
      <w:pPr>
        <w:rPr>
          <w:rFonts w:ascii="Arial" w:hAnsi="Arial" w:cs="Arial"/>
        </w:rPr>
      </w:pPr>
    </w:p>
    <w:p w14:paraId="708C2FC5" w14:textId="24986B11" w:rsidR="00AA7FC4" w:rsidRPr="008D1781" w:rsidRDefault="00AA7FC4" w:rsidP="00AA7FC4">
      <w:pPr>
        <w:rPr>
          <w:rFonts w:ascii="Arial" w:hAnsi="Arial" w:cs="Arial"/>
        </w:rPr>
      </w:pPr>
      <w:r w:rsidRPr="008D1781">
        <w:rPr>
          <w:rFonts w:ascii="Arial" w:hAnsi="Arial" w:cs="Arial"/>
        </w:rPr>
        <w:t xml:space="preserve">If this is your first time visiting </w:t>
      </w:r>
      <w:hyperlink r:id="rId13" w:history="1">
        <w:r w:rsidR="00C05B7E" w:rsidRPr="00401FC2">
          <w:rPr>
            <w:rStyle w:val="Hyperlink"/>
            <w:rFonts w:ascii="Arial" w:hAnsi="Arial" w:cs="Arial"/>
          </w:rPr>
          <w:t>https://mediacredentials.pgatourhq.com</w:t>
        </w:r>
      </w:hyperlink>
      <w:r w:rsidRPr="008D1781">
        <w:rPr>
          <w:rFonts w:ascii="Arial" w:hAnsi="Arial" w:cs="Arial"/>
        </w:rPr>
        <w:t>, you must create a</w:t>
      </w:r>
      <w:r>
        <w:rPr>
          <w:rFonts w:ascii="Arial" w:hAnsi="Arial" w:cs="Arial"/>
        </w:rPr>
        <w:t xml:space="preserve">n account with a </w:t>
      </w:r>
      <w:r w:rsidRPr="008D1781">
        <w:rPr>
          <w:rFonts w:ascii="Arial" w:hAnsi="Arial" w:cs="Arial"/>
        </w:rPr>
        <w:t>username (your email address) and password. Please follow the below directions</w:t>
      </w:r>
      <w:r>
        <w:rPr>
          <w:rFonts w:ascii="Arial" w:hAnsi="Arial" w:cs="Arial"/>
        </w:rPr>
        <w:t xml:space="preserve"> </w:t>
      </w:r>
      <w:r w:rsidRPr="008D1781">
        <w:rPr>
          <w:rFonts w:ascii="Arial" w:hAnsi="Arial" w:cs="Arial"/>
        </w:rPr>
        <w:t>to successfully submit a media credential application:</w:t>
      </w:r>
    </w:p>
    <w:p w14:paraId="4D118D3B" w14:textId="77777777" w:rsidR="00AA7FC4" w:rsidRPr="008D1781" w:rsidRDefault="00AA7FC4" w:rsidP="00AA7FC4">
      <w:pPr>
        <w:rPr>
          <w:rFonts w:ascii="Arial" w:hAnsi="Arial" w:cs="Arial"/>
        </w:rPr>
      </w:pPr>
    </w:p>
    <w:p w14:paraId="3563E33B" w14:textId="011E210D" w:rsidR="00AA7FC4" w:rsidRPr="008D1781" w:rsidRDefault="00AA7FC4" w:rsidP="00AA7FC4">
      <w:pPr>
        <w:rPr>
          <w:rFonts w:ascii="Arial" w:hAnsi="Arial" w:cs="Arial"/>
        </w:rPr>
      </w:pPr>
      <w:r w:rsidRPr="008D1781">
        <w:rPr>
          <w:rFonts w:ascii="Arial" w:hAnsi="Arial" w:cs="Arial"/>
        </w:rPr>
        <w:t>•</w:t>
      </w:r>
      <w:r w:rsidRPr="008D1781">
        <w:rPr>
          <w:rFonts w:ascii="Arial" w:hAnsi="Arial" w:cs="Arial"/>
        </w:rPr>
        <w:tab/>
        <w:t>Register</w:t>
      </w:r>
      <w:r>
        <w:rPr>
          <w:rFonts w:ascii="Arial" w:hAnsi="Arial" w:cs="Arial"/>
        </w:rPr>
        <w:t xml:space="preserve"> (create an account with username &amp; password) and log in at </w:t>
      </w:r>
      <w:hyperlink r:id="rId14" w:history="1">
        <w:r w:rsidR="005E45EB" w:rsidRPr="00401FC2">
          <w:rPr>
            <w:rStyle w:val="Hyperlink"/>
            <w:rFonts w:ascii="Arial" w:hAnsi="Arial" w:cs="Arial"/>
          </w:rPr>
          <w:t>https://mediacredentials.pgatourhq.com</w:t>
        </w:r>
      </w:hyperlink>
    </w:p>
    <w:p w14:paraId="54111D42" w14:textId="6744B0D3" w:rsidR="00AA7FC4" w:rsidRPr="008D1781" w:rsidRDefault="00AA7FC4" w:rsidP="00AA7FC4">
      <w:pPr>
        <w:ind w:left="720" w:hanging="720"/>
        <w:rPr>
          <w:rFonts w:ascii="Arial" w:hAnsi="Arial" w:cs="Arial"/>
        </w:rPr>
      </w:pPr>
      <w:r>
        <w:rPr>
          <w:rFonts w:ascii="Arial" w:hAnsi="Arial" w:cs="Arial"/>
        </w:rPr>
        <w:t>•</w:t>
      </w:r>
      <w:r>
        <w:rPr>
          <w:rFonts w:ascii="Arial" w:hAnsi="Arial" w:cs="Arial"/>
        </w:rPr>
        <w:tab/>
        <w:t>Sign in &amp;</w:t>
      </w:r>
      <w:r w:rsidRPr="008D1781">
        <w:rPr>
          <w:rFonts w:ascii="Arial" w:hAnsi="Arial" w:cs="Arial"/>
        </w:rPr>
        <w:t xml:space="preserve"> click on “Credentials,” then follow directions </w:t>
      </w:r>
      <w:r>
        <w:rPr>
          <w:rFonts w:ascii="Arial" w:hAnsi="Arial" w:cs="Arial"/>
        </w:rPr>
        <w:t>t</w:t>
      </w:r>
      <w:r w:rsidRPr="008D1781">
        <w:rPr>
          <w:rFonts w:ascii="Arial" w:hAnsi="Arial" w:cs="Arial"/>
        </w:rPr>
        <w:t xml:space="preserve">o apply for </w:t>
      </w:r>
      <w:r>
        <w:rPr>
          <w:rFonts w:ascii="Arial" w:hAnsi="Arial" w:cs="Arial"/>
        </w:rPr>
        <w:t xml:space="preserve">The </w:t>
      </w:r>
      <w:r w:rsidR="001056EF">
        <w:rPr>
          <w:rFonts w:ascii="Arial" w:hAnsi="Arial" w:cs="Arial"/>
        </w:rPr>
        <w:t>Galleri Classic</w:t>
      </w:r>
    </w:p>
    <w:p w14:paraId="2F9C4A1D" w14:textId="77777777" w:rsidR="00AA7FC4" w:rsidRPr="008D1781" w:rsidRDefault="00AA7FC4" w:rsidP="00AA7FC4">
      <w:pPr>
        <w:ind w:left="720" w:hanging="720"/>
        <w:rPr>
          <w:rFonts w:ascii="Arial" w:hAnsi="Arial" w:cs="Arial"/>
        </w:rPr>
      </w:pPr>
      <w:r>
        <w:rPr>
          <w:rFonts w:ascii="Arial" w:hAnsi="Arial" w:cs="Arial"/>
        </w:rPr>
        <w:t>•</w:t>
      </w:r>
      <w:r>
        <w:rPr>
          <w:rFonts w:ascii="Arial" w:hAnsi="Arial" w:cs="Arial"/>
        </w:rPr>
        <w:tab/>
        <w:t>Be sure to click ‘Submit’</w:t>
      </w:r>
      <w:r w:rsidRPr="008D1781">
        <w:rPr>
          <w:rFonts w:ascii="Arial" w:hAnsi="Arial" w:cs="Arial"/>
        </w:rPr>
        <w:t xml:space="preserve"> when </w:t>
      </w:r>
      <w:r>
        <w:rPr>
          <w:rFonts w:ascii="Arial" w:hAnsi="Arial" w:cs="Arial"/>
        </w:rPr>
        <w:t>you have completed your application. Failure to ‘Submit’ will leave your application in ‘Draft’ status and your application will not be eligible for consideration.</w:t>
      </w:r>
    </w:p>
    <w:p w14:paraId="19D40BE9" w14:textId="77777777" w:rsidR="00AA7FC4" w:rsidRPr="008D1781" w:rsidRDefault="00AA7FC4" w:rsidP="00AA7FC4">
      <w:pPr>
        <w:rPr>
          <w:rFonts w:ascii="Arial" w:hAnsi="Arial" w:cs="Arial"/>
        </w:rPr>
      </w:pPr>
    </w:p>
    <w:p w14:paraId="76D9A728" w14:textId="77777777" w:rsidR="00AA7FC4" w:rsidRDefault="00AA7FC4" w:rsidP="00AA7FC4">
      <w:pPr>
        <w:rPr>
          <w:rFonts w:ascii="Arial" w:hAnsi="Arial" w:cs="Arial"/>
        </w:rPr>
      </w:pPr>
      <w:r w:rsidRPr="16CBAD6A">
        <w:rPr>
          <w:rFonts w:ascii="Arial" w:hAnsi="Arial" w:cs="Arial"/>
        </w:rPr>
        <w:t xml:space="preserve">Submitting a media credential application does not guarantee media credential approval. Each media credential application is reviewed by tournament officials, in compliance with PGA TOUR media regulations, and is approved or declined at the tournament’s and </w:t>
      </w:r>
      <w:r>
        <w:rPr>
          <w:rFonts w:ascii="Arial" w:hAnsi="Arial" w:cs="Arial"/>
        </w:rPr>
        <w:t xml:space="preserve">PGA </w:t>
      </w:r>
      <w:r w:rsidRPr="16CBAD6A">
        <w:rPr>
          <w:rFonts w:ascii="Arial" w:hAnsi="Arial" w:cs="Arial"/>
        </w:rPr>
        <w:t>TOUR’s discretion. You will be notified via e-mail on the status of your credential request as the event draws nearer.</w:t>
      </w:r>
    </w:p>
    <w:p w14:paraId="16EEAE9B" w14:textId="77777777" w:rsidR="00AA7FC4" w:rsidRDefault="00AA7FC4" w:rsidP="00AA7FC4">
      <w:pPr>
        <w:rPr>
          <w:rFonts w:ascii="Arial" w:hAnsi="Arial" w:cs="Arial"/>
        </w:rPr>
      </w:pPr>
    </w:p>
    <w:p w14:paraId="5DAD3A90" w14:textId="77777777" w:rsidR="00AA7FC4" w:rsidRPr="008D1781" w:rsidRDefault="00AA7FC4" w:rsidP="00AA7FC4">
      <w:pPr>
        <w:rPr>
          <w:rFonts w:ascii="Arial" w:hAnsi="Arial" w:cs="Arial"/>
        </w:rPr>
      </w:pPr>
      <w:r w:rsidRPr="008D1781">
        <w:rPr>
          <w:rFonts w:ascii="Arial" w:hAnsi="Arial" w:cs="Arial"/>
        </w:rPr>
        <w:t>If you encounter technical difficulties with the website, registering or making your credential request online, please contact the PGA TOUR’s Tracey Veal (</w:t>
      </w:r>
      <w:bookmarkStart w:id="0" w:name="_Hlk6921208"/>
      <w:r w:rsidRPr="008D1781">
        <w:rPr>
          <w:rFonts w:ascii="Arial" w:hAnsi="Arial" w:cs="Arial"/>
        </w:rPr>
        <w:t xml:space="preserve">904-273-3688; </w:t>
      </w:r>
      <w:hyperlink r:id="rId15" w:history="1">
        <w:r w:rsidRPr="008D1781">
          <w:rPr>
            <w:rStyle w:val="Hyperlink"/>
            <w:rFonts w:ascii="Arial" w:hAnsi="Arial" w:cs="Arial"/>
          </w:rPr>
          <w:t>traceyveal@pgatourhq.com</w:t>
        </w:r>
      </w:hyperlink>
      <w:bookmarkEnd w:id="0"/>
      <w:r w:rsidRPr="008D1781">
        <w:rPr>
          <w:rFonts w:ascii="Arial" w:hAnsi="Arial" w:cs="Arial"/>
        </w:rPr>
        <w:t>).</w:t>
      </w:r>
    </w:p>
    <w:p w14:paraId="5CE55F3F" w14:textId="77777777" w:rsidR="00256A6C" w:rsidRPr="004F1167" w:rsidRDefault="00256A6C" w:rsidP="00256A6C">
      <w:pPr>
        <w:rPr>
          <w:rFonts w:ascii="Arial" w:hAnsi="Arial" w:cs="Arial"/>
        </w:rPr>
      </w:pPr>
    </w:p>
    <w:p w14:paraId="6C2C937E" w14:textId="22D44ED0" w:rsidR="0006670F" w:rsidRPr="004F1167" w:rsidRDefault="00B32618" w:rsidP="0006670F">
      <w:pPr>
        <w:rPr>
          <w:rFonts w:ascii="Arial" w:hAnsi="Arial" w:cs="Arial"/>
        </w:rPr>
      </w:pPr>
      <w:r w:rsidRPr="004F1167">
        <w:rPr>
          <w:rFonts w:ascii="Arial" w:hAnsi="Arial" w:cs="Arial"/>
        </w:rPr>
        <w:lastRenderedPageBreak/>
        <w:t>If you have further</w:t>
      </w:r>
      <w:r w:rsidR="000E07B5" w:rsidRPr="004F1167">
        <w:rPr>
          <w:rFonts w:ascii="Arial" w:hAnsi="Arial" w:cs="Arial"/>
        </w:rPr>
        <w:t xml:space="preserve"> questions regarding The </w:t>
      </w:r>
      <w:r w:rsidR="00736988">
        <w:rPr>
          <w:rFonts w:ascii="Arial" w:hAnsi="Arial" w:cs="Arial"/>
        </w:rPr>
        <w:t>Galleri Classic</w:t>
      </w:r>
      <w:r w:rsidRPr="004F1167">
        <w:rPr>
          <w:rFonts w:ascii="Arial" w:hAnsi="Arial" w:cs="Arial"/>
        </w:rPr>
        <w:t xml:space="preserve">, visit </w:t>
      </w:r>
      <w:hyperlink r:id="rId16" w:history="1">
        <w:r w:rsidR="00736988" w:rsidRPr="00AC16DC">
          <w:rPr>
            <w:rStyle w:val="Hyperlink"/>
            <w:rFonts w:ascii="Arial" w:hAnsi="Arial" w:cs="Arial"/>
          </w:rPr>
          <w:t>www.thegallericlassic.com</w:t>
        </w:r>
      </w:hyperlink>
      <w:r w:rsidRPr="004F1167">
        <w:rPr>
          <w:rFonts w:ascii="Arial" w:hAnsi="Arial" w:cs="Arial"/>
        </w:rPr>
        <w:t xml:space="preserve"> for the latest</w:t>
      </w:r>
      <w:r w:rsidR="0022013E">
        <w:rPr>
          <w:rFonts w:ascii="Arial" w:hAnsi="Arial" w:cs="Arial"/>
        </w:rPr>
        <w:t xml:space="preserve"> news and</w:t>
      </w:r>
      <w:r w:rsidRPr="004F1167">
        <w:rPr>
          <w:rFonts w:ascii="Arial" w:hAnsi="Arial" w:cs="Arial"/>
        </w:rPr>
        <w:t xml:space="preserve"> information or </w:t>
      </w:r>
      <w:r w:rsidR="0006670F" w:rsidRPr="004F1167">
        <w:rPr>
          <w:rFonts w:ascii="Arial" w:hAnsi="Arial" w:cs="Arial"/>
        </w:rPr>
        <w:t>contact media relations representative</w:t>
      </w:r>
      <w:r w:rsidR="00273C97" w:rsidRPr="004F1167">
        <w:rPr>
          <w:rFonts w:ascii="Arial" w:hAnsi="Arial" w:cs="Arial"/>
        </w:rPr>
        <w:t xml:space="preserve"> </w:t>
      </w:r>
      <w:r w:rsidR="0006670F" w:rsidRPr="004F1167">
        <w:rPr>
          <w:rFonts w:ascii="Arial" w:hAnsi="Arial" w:cs="Arial"/>
        </w:rPr>
        <w:t>Damian Secore (</w:t>
      </w:r>
      <w:hyperlink r:id="rId17" w:history="1">
        <w:r w:rsidR="00A65CD6" w:rsidRPr="004F1167">
          <w:rPr>
            <w:rStyle w:val="Hyperlink"/>
            <w:rFonts w:ascii="Arial" w:hAnsi="Arial" w:cs="Arial"/>
          </w:rPr>
          <w:t>damians@bzapr.com</w:t>
        </w:r>
      </w:hyperlink>
      <w:r w:rsidR="005161E4" w:rsidRPr="004F1167">
        <w:rPr>
          <w:rFonts w:ascii="Arial" w:hAnsi="Arial" w:cs="Arial"/>
        </w:rPr>
        <w:t>, 951-454-6047</w:t>
      </w:r>
      <w:r w:rsidR="006163C2" w:rsidRPr="004F1167">
        <w:rPr>
          <w:rFonts w:ascii="Arial" w:hAnsi="Arial" w:cs="Arial"/>
        </w:rPr>
        <w:t>)</w:t>
      </w:r>
      <w:r w:rsidR="00A65CD6" w:rsidRPr="004F1167">
        <w:rPr>
          <w:rFonts w:ascii="Arial" w:hAnsi="Arial" w:cs="Arial"/>
        </w:rPr>
        <w:t>.</w:t>
      </w:r>
      <w:r w:rsidRPr="004F1167">
        <w:rPr>
          <w:rFonts w:ascii="Arial" w:hAnsi="Arial" w:cs="Arial"/>
        </w:rPr>
        <w:t xml:space="preserve"> </w:t>
      </w:r>
      <w:r w:rsidR="0006670F" w:rsidRPr="004F1167">
        <w:rPr>
          <w:rFonts w:ascii="Arial" w:hAnsi="Arial" w:cs="Arial"/>
        </w:rPr>
        <w:t xml:space="preserve">We look forward to seeing you at the </w:t>
      </w:r>
      <w:r w:rsidR="00AC63FA" w:rsidRPr="004F1167">
        <w:rPr>
          <w:rFonts w:ascii="Arial" w:hAnsi="Arial" w:cs="Arial"/>
        </w:rPr>
        <w:t>202</w:t>
      </w:r>
      <w:r w:rsidR="00AA7FC4">
        <w:rPr>
          <w:rFonts w:ascii="Arial" w:hAnsi="Arial" w:cs="Arial"/>
        </w:rPr>
        <w:t>3</w:t>
      </w:r>
      <w:r w:rsidR="00AC63FA" w:rsidRPr="004F1167">
        <w:rPr>
          <w:rFonts w:ascii="Arial" w:hAnsi="Arial" w:cs="Arial"/>
        </w:rPr>
        <w:t xml:space="preserve"> </w:t>
      </w:r>
      <w:r w:rsidR="00736988">
        <w:rPr>
          <w:rFonts w:ascii="Arial" w:hAnsi="Arial" w:cs="Arial"/>
        </w:rPr>
        <w:t>Galleri Classic</w:t>
      </w:r>
      <w:r w:rsidRPr="004F1167">
        <w:rPr>
          <w:rFonts w:ascii="Arial" w:hAnsi="Arial" w:cs="Arial"/>
        </w:rPr>
        <w:t>.</w:t>
      </w:r>
    </w:p>
    <w:p w14:paraId="5F06CA54" w14:textId="77777777" w:rsidR="007069B5" w:rsidRPr="004F1167" w:rsidRDefault="007069B5" w:rsidP="007069B5">
      <w:pPr>
        <w:rPr>
          <w:rFonts w:ascii="Arial" w:hAnsi="Arial" w:cs="Arial"/>
        </w:rPr>
      </w:pPr>
    </w:p>
    <w:p w14:paraId="2E311E95" w14:textId="7A35040C" w:rsidR="0083362B" w:rsidRDefault="007069B5" w:rsidP="004F1167">
      <w:pPr>
        <w:jc w:val="center"/>
        <w:rPr>
          <w:rFonts w:ascii="Arial" w:hAnsi="Arial" w:cs="Arial"/>
        </w:rPr>
      </w:pPr>
      <w:r w:rsidRPr="004F1167">
        <w:rPr>
          <w:rFonts w:ascii="Arial" w:hAnsi="Arial" w:cs="Arial"/>
        </w:rPr>
        <w:t>#</w:t>
      </w:r>
      <w:r w:rsidRPr="004F1167">
        <w:rPr>
          <w:rFonts w:ascii="Arial" w:hAnsi="Arial" w:cs="Arial"/>
        </w:rPr>
        <w:tab/>
        <w:t>#</w:t>
      </w:r>
      <w:r w:rsidRPr="004F1167">
        <w:rPr>
          <w:rFonts w:ascii="Arial" w:hAnsi="Arial" w:cs="Arial"/>
        </w:rPr>
        <w:tab/>
        <w:t>#</w:t>
      </w:r>
    </w:p>
    <w:p w14:paraId="5EE93B17" w14:textId="77777777" w:rsidR="00AA7FC4" w:rsidRPr="004F1167" w:rsidRDefault="00AA7FC4" w:rsidP="00AA7FC4">
      <w:pPr>
        <w:rPr>
          <w:rFonts w:ascii="Arial" w:hAnsi="Arial" w:cs="Arial"/>
        </w:rPr>
      </w:pPr>
    </w:p>
    <w:sectPr w:rsidR="00AA7FC4" w:rsidRPr="004F1167" w:rsidSect="00A65CD6">
      <w:footerReference w:type="default" r:id="rId18"/>
      <w:pgSz w:w="12240" w:h="15840"/>
      <w:pgMar w:top="-1716" w:right="720" w:bottom="720" w:left="72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5927" w14:textId="77777777" w:rsidR="00F96046" w:rsidRDefault="00F96046" w:rsidP="00263732">
      <w:r>
        <w:separator/>
      </w:r>
    </w:p>
  </w:endnote>
  <w:endnote w:type="continuationSeparator" w:id="0">
    <w:p w14:paraId="332D24A1" w14:textId="77777777" w:rsidR="00F96046" w:rsidRDefault="00F96046" w:rsidP="0026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ITC Franklin Gothic Std Book Co">
    <w:altName w:val="Arial Narrow"/>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ITC Franklin Gothic Std Bk Cd">
    <w:altName w:val="Calibri"/>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BA18" w14:textId="101C0F45" w:rsidR="006C4D70" w:rsidRPr="0083362B" w:rsidRDefault="006C4D70" w:rsidP="0046409F">
    <w:pPr>
      <w:pStyle w:val="Footer"/>
      <w:tabs>
        <w:tab w:val="clear" w:pos="4680"/>
        <w:tab w:val="clear" w:pos="9360"/>
        <w:tab w:val="left" w:pos="3662"/>
      </w:tabs>
      <w:rPr>
        <w:rFonts w:ascii="ITC Franklin Gothic Std Bk Cd" w:hAnsi="ITC Franklin Gothic Std Bk Cd"/>
        <w:color w:val="0033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6F6A" w14:textId="77777777" w:rsidR="00F96046" w:rsidRDefault="00F96046" w:rsidP="00263732">
      <w:r>
        <w:separator/>
      </w:r>
    </w:p>
  </w:footnote>
  <w:footnote w:type="continuationSeparator" w:id="0">
    <w:p w14:paraId="4009929D" w14:textId="77777777" w:rsidR="00F96046" w:rsidRDefault="00F96046" w:rsidP="0026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5D8B"/>
    <w:multiLevelType w:val="hybridMultilevel"/>
    <w:tmpl w:val="E1D8C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7216C"/>
    <w:multiLevelType w:val="hybridMultilevel"/>
    <w:tmpl w:val="D1B249B6"/>
    <w:lvl w:ilvl="0" w:tplc="EF10F46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33179E5"/>
    <w:multiLevelType w:val="hybridMultilevel"/>
    <w:tmpl w:val="3468C5A4"/>
    <w:lvl w:ilvl="0" w:tplc="04090003">
      <w:start w:val="1"/>
      <w:numFmt w:val="bullet"/>
      <w:lvlText w:val="o"/>
      <w:lvlJc w:val="left"/>
      <w:pPr>
        <w:ind w:left="720" w:hanging="360"/>
      </w:pPr>
      <w:rPr>
        <w:rFonts w:ascii="Courier New" w:hAnsi="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43BC5"/>
    <w:multiLevelType w:val="hybridMultilevel"/>
    <w:tmpl w:val="FF0AE3A0"/>
    <w:lvl w:ilvl="0" w:tplc="42E81B7E">
      <w:start w:val="1"/>
      <w:numFmt w:val="upperRoman"/>
      <w:lvlText w:val="%1."/>
      <w:lvlJc w:val="left"/>
      <w:pPr>
        <w:ind w:left="1080" w:hanging="720"/>
      </w:pPr>
      <w:rPr>
        <w:rFonts w:hint="default"/>
      </w:rPr>
    </w:lvl>
    <w:lvl w:ilvl="1" w:tplc="27C887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D0727"/>
    <w:multiLevelType w:val="hybridMultilevel"/>
    <w:tmpl w:val="36C46C92"/>
    <w:lvl w:ilvl="0" w:tplc="7260438C">
      <w:start w:val="1"/>
      <w:numFmt w:val="lowerLetter"/>
      <w:lvlText w:val="%1."/>
      <w:lvlJc w:val="left"/>
      <w:pPr>
        <w:ind w:left="720" w:hanging="360"/>
      </w:pPr>
      <w:rPr>
        <w:rFonts w:cstheme="minorBidi" w:hint="default"/>
        <w:b w:val="0"/>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275F"/>
    <w:multiLevelType w:val="hybridMultilevel"/>
    <w:tmpl w:val="33E67904"/>
    <w:lvl w:ilvl="0" w:tplc="C02AC2B6">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4FD6898"/>
    <w:multiLevelType w:val="hybridMultilevel"/>
    <w:tmpl w:val="89C6F2A4"/>
    <w:lvl w:ilvl="0" w:tplc="7260438C">
      <w:start w:val="1"/>
      <w:numFmt w:val="lowerLetter"/>
      <w:lvlText w:val="%1."/>
      <w:lvlJc w:val="left"/>
      <w:pPr>
        <w:ind w:left="720" w:hanging="360"/>
      </w:pPr>
      <w:rPr>
        <w:rFonts w:cstheme="minorBidi" w:hint="default"/>
        <w:b w:val="0"/>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44004"/>
    <w:multiLevelType w:val="hybridMultilevel"/>
    <w:tmpl w:val="A250691C"/>
    <w:lvl w:ilvl="0" w:tplc="BF70B7BE">
      <w:start w:val="1"/>
      <w:numFmt w:val="upperLetter"/>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75167973">
    <w:abstractNumId w:val="7"/>
  </w:num>
  <w:num w:numId="2" w16cid:durableId="1113548528">
    <w:abstractNumId w:val="3"/>
  </w:num>
  <w:num w:numId="3" w16cid:durableId="587153408">
    <w:abstractNumId w:val="1"/>
  </w:num>
  <w:num w:numId="4" w16cid:durableId="676273515">
    <w:abstractNumId w:val="0"/>
  </w:num>
  <w:num w:numId="5" w16cid:durableId="454836053">
    <w:abstractNumId w:val="6"/>
  </w:num>
  <w:num w:numId="6" w16cid:durableId="1365718255">
    <w:abstractNumId w:val="2"/>
  </w:num>
  <w:num w:numId="7" w16cid:durableId="2115977938">
    <w:abstractNumId w:val="5"/>
  </w:num>
  <w:num w:numId="8" w16cid:durableId="2041592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495"/>
    <w:rsid w:val="000226A3"/>
    <w:rsid w:val="0006670F"/>
    <w:rsid w:val="000C78BA"/>
    <w:rsid w:val="000E07B5"/>
    <w:rsid w:val="001056EF"/>
    <w:rsid w:val="00120041"/>
    <w:rsid w:val="00122B67"/>
    <w:rsid w:val="001728A7"/>
    <w:rsid w:val="0017320C"/>
    <w:rsid w:val="0018319B"/>
    <w:rsid w:val="00190C0E"/>
    <w:rsid w:val="001B7435"/>
    <w:rsid w:val="0022013E"/>
    <w:rsid w:val="00234922"/>
    <w:rsid w:val="00256A6C"/>
    <w:rsid w:val="00263732"/>
    <w:rsid w:val="002674A0"/>
    <w:rsid w:val="00273C97"/>
    <w:rsid w:val="0028400F"/>
    <w:rsid w:val="00285EDC"/>
    <w:rsid w:val="002A251A"/>
    <w:rsid w:val="002A3BAE"/>
    <w:rsid w:val="002E520F"/>
    <w:rsid w:val="002F1A96"/>
    <w:rsid w:val="00305926"/>
    <w:rsid w:val="00330952"/>
    <w:rsid w:val="00340638"/>
    <w:rsid w:val="00350B63"/>
    <w:rsid w:val="00373BFB"/>
    <w:rsid w:val="003E1C02"/>
    <w:rsid w:val="004033AB"/>
    <w:rsid w:val="0046409F"/>
    <w:rsid w:val="004955B5"/>
    <w:rsid w:val="004B4B91"/>
    <w:rsid w:val="004F1167"/>
    <w:rsid w:val="005161E4"/>
    <w:rsid w:val="005B2615"/>
    <w:rsid w:val="005E45EB"/>
    <w:rsid w:val="006163C2"/>
    <w:rsid w:val="006709AA"/>
    <w:rsid w:val="006822CE"/>
    <w:rsid w:val="006C4D70"/>
    <w:rsid w:val="006F69BF"/>
    <w:rsid w:val="007031F3"/>
    <w:rsid w:val="007069B5"/>
    <w:rsid w:val="00736988"/>
    <w:rsid w:val="00746B49"/>
    <w:rsid w:val="00775A41"/>
    <w:rsid w:val="007A7E29"/>
    <w:rsid w:val="0083362B"/>
    <w:rsid w:val="00844251"/>
    <w:rsid w:val="00887096"/>
    <w:rsid w:val="008D549E"/>
    <w:rsid w:val="008F018B"/>
    <w:rsid w:val="00944BAF"/>
    <w:rsid w:val="00993EE3"/>
    <w:rsid w:val="009C5900"/>
    <w:rsid w:val="009D01D2"/>
    <w:rsid w:val="009D2BFF"/>
    <w:rsid w:val="00A26E6C"/>
    <w:rsid w:val="00A6042E"/>
    <w:rsid w:val="00A65CD6"/>
    <w:rsid w:val="00A71043"/>
    <w:rsid w:val="00A953E9"/>
    <w:rsid w:val="00AA7FC4"/>
    <w:rsid w:val="00AC63FA"/>
    <w:rsid w:val="00AD0EA2"/>
    <w:rsid w:val="00AD557F"/>
    <w:rsid w:val="00AD6E7B"/>
    <w:rsid w:val="00B32618"/>
    <w:rsid w:val="00B43D12"/>
    <w:rsid w:val="00B56B6A"/>
    <w:rsid w:val="00BB7495"/>
    <w:rsid w:val="00BF4B43"/>
    <w:rsid w:val="00BF6812"/>
    <w:rsid w:val="00C05183"/>
    <w:rsid w:val="00C05B7E"/>
    <w:rsid w:val="00C84AF2"/>
    <w:rsid w:val="00CA6CCF"/>
    <w:rsid w:val="00CA6D2D"/>
    <w:rsid w:val="00CB5646"/>
    <w:rsid w:val="00D36833"/>
    <w:rsid w:val="00D508DC"/>
    <w:rsid w:val="00D96C7A"/>
    <w:rsid w:val="00E22682"/>
    <w:rsid w:val="00E444C5"/>
    <w:rsid w:val="00E53EBA"/>
    <w:rsid w:val="00E71E17"/>
    <w:rsid w:val="00E963AC"/>
    <w:rsid w:val="00EE40F4"/>
    <w:rsid w:val="00F869B7"/>
    <w:rsid w:val="00F96046"/>
    <w:rsid w:val="00FC7856"/>
    <w:rsid w:val="00FE48F9"/>
    <w:rsid w:val="00FF3CD2"/>
    <w:rsid w:val="00FF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07CE7"/>
  <w14:defaultImageDpi w14:val="300"/>
  <w15:docId w15:val="{4B4D7EB5-9659-4562-92AF-7C2B3443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95"/>
    <w:rPr>
      <w:rFonts w:eastAsiaTheme="minorHAnsi"/>
    </w:rPr>
  </w:style>
  <w:style w:type="paragraph" w:styleId="Heading2">
    <w:name w:val="heading 2"/>
    <w:basedOn w:val="Normal"/>
    <w:next w:val="Normal"/>
    <w:link w:val="Heading2Char"/>
    <w:qFormat/>
    <w:rsid w:val="00BB7495"/>
    <w:pPr>
      <w:keepNext/>
      <w:outlineLvl w:val="1"/>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2CE"/>
    <w:rPr>
      <w:rFonts w:ascii="Lucida Grande" w:hAnsi="Lucida Grande"/>
      <w:sz w:val="18"/>
      <w:szCs w:val="18"/>
    </w:rPr>
  </w:style>
  <w:style w:type="character" w:customStyle="1" w:styleId="BalloonTextChar">
    <w:name w:val="Balloon Text Char"/>
    <w:basedOn w:val="DefaultParagraphFont"/>
    <w:link w:val="BalloonText"/>
    <w:uiPriority w:val="99"/>
    <w:semiHidden/>
    <w:rsid w:val="006822CE"/>
    <w:rPr>
      <w:rFonts w:ascii="Lucida Grande" w:hAnsi="Lucida Grande"/>
      <w:sz w:val="18"/>
      <w:szCs w:val="18"/>
    </w:rPr>
  </w:style>
  <w:style w:type="paragraph" w:styleId="Header">
    <w:name w:val="header"/>
    <w:basedOn w:val="Normal"/>
    <w:link w:val="HeaderChar"/>
    <w:uiPriority w:val="99"/>
    <w:unhideWhenUsed/>
    <w:rsid w:val="00263732"/>
    <w:pPr>
      <w:tabs>
        <w:tab w:val="center" w:pos="4680"/>
        <w:tab w:val="right" w:pos="9360"/>
      </w:tabs>
    </w:pPr>
  </w:style>
  <w:style w:type="character" w:customStyle="1" w:styleId="HeaderChar">
    <w:name w:val="Header Char"/>
    <w:basedOn w:val="DefaultParagraphFont"/>
    <w:link w:val="Header"/>
    <w:uiPriority w:val="99"/>
    <w:rsid w:val="00263732"/>
  </w:style>
  <w:style w:type="paragraph" w:styleId="Footer">
    <w:name w:val="footer"/>
    <w:basedOn w:val="Normal"/>
    <w:link w:val="FooterChar"/>
    <w:uiPriority w:val="99"/>
    <w:unhideWhenUsed/>
    <w:rsid w:val="00263732"/>
    <w:pPr>
      <w:tabs>
        <w:tab w:val="center" w:pos="4680"/>
        <w:tab w:val="right" w:pos="9360"/>
      </w:tabs>
    </w:pPr>
  </w:style>
  <w:style w:type="character" w:customStyle="1" w:styleId="FooterChar">
    <w:name w:val="Footer Char"/>
    <w:basedOn w:val="DefaultParagraphFont"/>
    <w:link w:val="Footer"/>
    <w:uiPriority w:val="99"/>
    <w:rsid w:val="00263732"/>
  </w:style>
  <w:style w:type="character" w:customStyle="1" w:styleId="Heading2Char">
    <w:name w:val="Heading 2 Char"/>
    <w:basedOn w:val="DefaultParagraphFont"/>
    <w:link w:val="Heading2"/>
    <w:rsid w:val="00BB7495"/>
    <w:rPr>
      <w:rFonts w:ascii="Times New Roman" w:eastAsia="Times New Roman" w:hAnsi="Times New Roman" w:cs="Times New Roman"/>
      <w:szCs w:val="20"/>
    </w:rPr>
  </w:style>
  <w:style w:type="paragraph" w:styleId="ListParagraph">
    <w:name w:val="List Paragraph"/>
    <w:basedOn w:val="Normal"/>
    <w:uiPriority w:val="99"/>
    <w:qFormat/>
    <w:rsid w:val="00BB7495"/>
    <w:pPr>
      <w:ind w:left="720"/>
      <w:contextualSpacing/>
    </w:pPr>
  </w:style>
  <w:style w:type="paragraph" w:styleId="Title">
    <w:name w:val="Title"/>
    <w:basedOn w:val="Normal"/>
    <w:link w:val="TitleChar"/>
    <w:qFormat/>
    <w:rsid w:val="00BB7495"/>
    <w:pPr>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BB7495"/>
    <w:rPr>
      <w:rFonts w:ascii="Times New Roman" w:eastAsia="Times New Roman" w:hAnsi="Times New Roman" w:cs="Times New Roman"/>
      <w:b/>
      <w:bCs/>
      <w:sz w:val="28"/>
      <w:szCs w:val="20"/>
    </w:rPr>
  </w:style>
  <w:style w:type="character" w:styleId="Hyperlink">
    <w:name w:val="Hyperlink"/>
    <w:basedOn w:val="DefaultParagraphFont"/>
    <w:uiPriority w:val="99"/>
    <w:unhideWhenUsed/>
    <w:rsid w:val="00D36833"/>
    <w:rPr>
      <w:color w:val="0000FF" w:themeColor="hyperlink"/>
      <w:u w:val="single"/>
    </w:rPr>
  </w:style>
  <w:style w:type="character" w:styleId="UnresolvedMention">
    <w:name w:val="Unresolved Mention"/>
    <w:basedOn w:val="DefaultParagraphFont"/>
    <w:uiPriority w:val="99"/>
    <w:semiHidden/>
    <w:unhideWhenUsed/>
    <w:rsid w:val="00736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52117">
      <w:bodyDiv w:val="1"/>
      <w:marLeft w:val="0"/>
      <w:marRight w:val="0"/>
      <w:marTop w:val="0"/>
      <w:marBottom w:val="0"/>
      <w:divBdr>
        <w:top w:val="none" w:sz="0" w:space="0" w:color="auto"/>
        <w:left w:val="none" w:sz="0" w:space="0" w:color="auto"/>
        <w:bottom w:val="none" w:sz="0" w:space="0" w:color="auto"/>
        <w:right w:val="none" w:sz="0" w:space="0" w:color="auto"/>
      </w:divBdr>
    </w:div>
    <w:div w:id="134396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credentials.pgatourhq.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credentials.pgatourhq.com" TargetMode="External"/><Relationship Id="rId17" Type="http://schemas.openxmlformats.org/officeDocument/2006/relationships/hyperlink" Target="mailto:damians@bzapr.com" TargetMode="External"/><Relationship Id="rId2" Type="http://schemas.openxmlformats.org/officeDocument/2006/relationships/customXml" Target="../customXml/item2.xml"/><Relationship Id="rId16" Type="http://schemas.openxmlformats.org/officeDocument/2006/relationships/hyperlink" Target="http://www.thegallericlass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raceyveal@pgatourhq.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credentials.pgatour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ddbe9-830c-49c6-8097-88bc56d19b17">
      <Terms xmlns="http://schemas.microsoft.com/office/infopath/2007/PartnerControls"/>
    </lcf76f155ced4ddcb4097134ff3c332f>
    <TaxCatchAll xmlns="737df7f6-bcaa-424d-a399-2837a77871a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247B8314B6014C88E52CA0E96CC55C" ma:contentTypeVersion="16" ma:contentTypeDescription="Create a new document." ma:contentTypeScope="" ma:versionID="89da05462ea20d31153e25cc3056a8b7">
  <xsd:schema xmlns:xsd="http://www.w3.org/2001/XMLSchema" xmlns:xs="http://www.w3.org/2001/XMLSchema" xmlns:p="http://schemas.microsoft.com/office/2006/metadata/properties" xmlns:ns2="489ddbe9-830c-49c6-8097-88bc56d19b17" xmlns:ns3="737df7f6-bcaa-424d-a399-2837a77871a9" targetNamespace="http://schemas.microsoft.com/office/2006/metadata/properties" ma:root="true" ma:fieldsID="211b10b508cce6278188adc83e36d00a" ns2:_="" ns3:_="">
    <xsd:import namespace="489ddbe9-830c-49c6-8097-88bc56d19b17"/>
    <xsd:import namespace="737df7f6-bcaa-424d-a399-2837a77871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ddbe9-830c-49c6-8097-88bc56d1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67953f-41b2-490a-96d0-1113739344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7df7f6-bcaa-424d-a399-2837a77871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c70b61-630b-4696-b83a-8f1e9853c52c}" ma:internalName="TaxCatchAll" ma:showField="CatchAllData" ma:web="737df7f6-bcaa-424d-a399-2837a77871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C9750-6B4A-49CB-8858-D49835E4815D}">
  <ds:schemaRefs>
    <ds:schemaRef ds:uri="http://schemas.microsoft.com/sharepoint/v3/contenttype/forms"/>
  </ds:schemaRefs>
</ds:datastoreItem>
</file>

<file path=customXml/itemProps2.xml><?xml version="1.0" encoding="utf-8"?>
<ds:datastoreItem xmlns:ds="http://schemas.openxmlformats.org/officeDocument/2006/customXml" ds:itemID="{92A430CD-FEEA-4FAB-8DCC-9EF717107112}">
  <ds:schemaRefs>
    <ds:schemaRef ds:uri="http://schemas.microsoft.com/office/2006/metadata/properties"/>
    <ds:schemaRef ds:uri="http://schemas.microsoft.com/office/infopath/2007/PartnerControls"/>
    <ds:schemaRef ds:uri="489ddbe9-830c-49c6-8097-88bc56d19b17"/>
    <ds:schemaRef ds:uri="737df7f6-bcaa-424d-a399-2837a77871a9"/>
  </ds:schemaRefs>
</ds:datastoreItem>
</file>

<file path=customXml/itemProps3.xml><?xml version="1.0" encoding="utf-8"?>
<ds:datastoreItem xmlns:ds="http://schemas.openxmlformats.org/officeDocument/2006/customXml" ds:itemID="{1D71C4B2-E874-46E4-BAE5-A7881B6DF25C}">
  <ds:schemaRefs>
    <ds:schemaRef ds:uri="http://schemas.openxmlformats.org/officeDocument/2006/bibliography"/>
  </ds:schemaRefs>
</ds:datastoreItem>
</file>

<file path=customXml/itemProps4.xml><?xml version="1.0" encoding="utf-8"?>
<ds:datastoreItem xmlns:ds="http://schemas.openxmlformats.org/officeDocument/2006/customXml" ds:itemID="{BD65AAEF-3088-428E-A5A5-4FF03CD4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ddbe9-830c-49c6-8097-88bc56d19b17"/>
    <ds:schemaRef ds:uri="737df7f6-bcaa-424d-a399-2837a7787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Tiger Woods Foundation</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Brady</dc:creator>
  <cp:lastModifiedBy>Damian Secore</cp:lastModifiedBy>
  <cp:revision>50</cp:revision>
  <cp:lastPrinted>2013-04-08T21:43:00Z</cp:lastPrinted>
  <dcterms:created xsi:type="dcterms:W3CDTF">2016-07-25T21:30:00Z</dcterms:created>
  <dcterms:modified xsi:type="dcterms:W3CDTF">2023-01-27T20:44:00Z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0x010100D6247B8314B6014C88E52CA0E96CC55C</vt:lpwstr>
  </property>
  <property fmtid="{D5CDD505-2E9C-101B-9397-08002B2CF9AE}" pid="3" name="Order">
    <vt:r8>6822800</vt:r8>
  </property>
  <property fmtid="{D5CDD505-2E9C-101B-9397-08002B2CF9AE}" pid="4" name="MediaServiceImageTags">
    <vt:lpwstr/>
  </property>
</Properties>
</file>